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УТВЕРЖДЕН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распоряжением председателя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Земского Собрания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Чайковского муниципального района</w:t>
      </w:r>
    </w:p>
    <w:p w:rsidR="004B30DE" w:rsidRPr="007F070A" w:rsidRDefault="004B30DE" w:rsidP="004B30DE">
      <w:pPr>
        <w:jc w:val="right"/>
        <w:rPr>
          <w:sz w:val="26"/>
          <w:szCs w:val="26"/>
        </w:rPr>
      </w:pPr>
      <w:r w:rsidRPr="007F070A">
        <w:rPr>
          <w:sz w:val="26"/>
          <w:szCs w:val="26"/>
        </w:rPr>
        <w:t xml:space="preserve">от  </w:t>
      </w:r>
      <w:r w:rsidRPr="004B30DE">
        <w:rPr>
          <w:sz w:val="26"/>
          <w:szCs w:val="26"/>
        </w:rPr>
        <w:t>21.10.2016</w:t>
      </w:r>
      <w:r w:rsidRPr="001D7AEF">
        <w:rPr>
          <w:sz w:val="26"/>
          <w:szCs w:val="26"/>
        </w:rPr>
        <w:t xml:space="preserve"> </w:t>
      </w:r>
      <w:r w:rsidRPr="007F070A">
        <w:rPr>
          <w:sz w:val="26"/>
          <w:szCs w:val="26"/>
        </w:rPr>
        <w:t xml:space="preserve"> № </w:t>
      </w:r>
      <w:r>
        <w:rPr>
          <w:sz w:val="26"/>
          <w:szCs w:val="26"/>
        </w:rPr>
        <w:t>44</w:t>
      </w:r>
    </w:p>
    <w:p w:rsidR="004B30DE" w:rsidRPr="001D7AEF" w:rsidRDefault="004B30DE" w:rsidP="00BD52F9">
      <w:pPr>
        <w:pStyle w:val="1"/>
        <w:rPr>
          <w:sz w:val="16"/>
          <w:szCs w:val="16"/>
        </w:rPr>
      </w:pPr>
    </w:p>
    <w:p w:rsidR="00BD52F9" w:rsidRPr="007F070A" w:rsidRDefault="00BD52F9" w:rsidP="00BD52F9">
      <w:pPr>
        <w:pStyle w:val="1"/>
        <w:rPr>
          <w:b/>
          <w:szCs w:val="28"/>
        </w:rPr>
      </w:pPr>
      <w:r w:rsidRPr="007F070A">
        <w:rPr>
          <w:szCs w:val="28"/>
        </w:rPr>
        <w:t xml:space="preserve">ПРОЕКТ ПОВЕСТКИ </w:t>
      </w:r>
    </w:p>
    <w:p w:rsidR="00BD52F9" w:rsidRDefault="00BD52F9" w:rsidP="00BD52F9">
      <w:pPr>
        <w:pStyle w:val="1"/>
        <w:tabs>
          <w:tab w:val="left" w:pos="360"/>
        </w:tabs>
        <w:rPr>
          <w:szCs w:val="28"/>
        </w:rPr>
      </w:pPr>
      <w:r w:rsidRPr="007F070A">
        <w:rPr>
          <w:szCs w:val="28"/>
        </w:rPr>
        <w:t xml:space="preserve">заседания Земского Собрания </w:t>
      </w:r>
      <w:r w:rsidR="00873143">
        <w:rPr>
          <w:szCs w:val="28"/>
        </w:rPr>
        <w:t>Чайковского муниципального района</w:t>
      </w:r>
    </w:p>
    <w:p w:rsidR="00BD52F9" w:rsidRPr="001D7AEF" w:rsidRDefault="00BD52F9" w:rsidP="00BD52F9">
      <w:pPr>
        <w:rPr>
          <w:sz w:val="16"/>
          <w:szCs w:val="16"/>
        </w:rPr>
      </w:pPr>
    </w:p>
    <w:p w:rsidR="00BD52F9" w:rsidRDefault="00797F58" w:rsidP="00BD52F9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26 октября</w:t>
      </w:r>
      <w:r w:rsidR="00BD52F9">
        <w:rPr>
          <w:szCs w:val="28"/>
        </w:rPr>
        <w:t xml:space="preserve"> </w:t>
      </w:r>
      <w:r w:rsidR="00BD52F9" w:rsidRPr="007F070A">
        <w:rPr>
          <w:szCs w:val="28"/>
        </w:rPr>
        <w:t>2016 года</w:t>
      </w:r>
    </w:p>
    <w:p w:rsidR="00BD52F9" w:rsidRPr="001D7AEF" w:rsidRDefault="00BD52F9" w:rsidP="00BD52F9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843"/>
      </w:tblGrid>
      <w:tr w:rsidR="00B65E2F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2F" w:rsidRPr="00FD5EF1" w:rsidRDefault="00B65E2F" w:rsidP="006B36F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2F" w:rsidRPr="001D7AEF" w:rsidRDefault="00B65E2F" w:rsidP="006B36F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изменений в решение Земского Собрания Чайковского муниципального района от 23.12.2015 № 733 «О бюджете Чайковского муниципального района на 2016 год и на плановый период 2017 и 2018 годов».</w:t>
            </w:r>
          </w:p>
          <w:p w:rsidR="00B65E2F" w:rsidRPr="001D7AEF" w:rsidRDefault="00B65E2F" w:rsidP="006B36F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2F" w:rsidRDefault="00856CF6" w:rsidP="006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A05F2B">
              <w:rPr>
                <w:sz w:val="28"/>
                <w:szCs w:val="28"/>
              </w:rPr>
              <w:t xml:space="preserve"> </w:t>
            </w:r>
            <w:r w:rsidR="00E15EE9">
              <w:rPr>
                <w:sz w:val="28"/>
                <w:szCs w:val="28"/>
              </w:rPr>
              <w:t>–</w:t>
            </w:r>
            <w:r w:rsidR="00A05F2B">
              <w:rPr>
                <w:sz w:val="28"/>
                <w:szCs w:val="28"/>
              </w:rPr>
              <w:t xml:space="preserve"> </w:t>
            </w:r>
            <w:r w:rsidR="00E15EE9">
              <w:rPr>
                <w:sz w:val="28"/>
                <w:szCs w:val="28"/>
              </w:rPr>
              <w:t>10.35</w:t>
            </w:r>
          </w:p>
        </w:tc>
      </w:tr>
      <w:tr w:rsidR="00B65E2F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2F" w:rsidRPr="00FD5EF1" w:rsidRDefault="00B65E2F" w:rsidP="00AB52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2F" w:rsidRPr="001D7AEF" w:rsidRDefault="00B65E2F" w:rsidP="00AB52C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изменений в Положение о бюджетном процессе в Чайковском муниципальном районе, утвержденное решением Земского Собрания Чайковского от муниципального района от 26.09.2007 № 319.</w:t>
            </w:r>
          </w:p>
          <w:p w:rsidR="00B65E2F" w:rsidRPr="001D7AEF" w:rsidRDefault="00B65E2F" w:rsidP="00AB52C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2F" w:rsidRDefault="00E15EE9" w:rsidP="00AB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 – 10.40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BE12F2" w:rsidRDefault="00BF5629" w:rsidP="00EE0A96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EE0A9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изменения в Положение о Земском Собрании Чайковского муниципального района, утвержденное решением Земского Собрания Чайковского муниципального района от 28.03.2012 № 184.</w:t>
            </w:r>
          </w:p>
          <w:p w:rsidR="00BF5629" w:rsidRPr="001D7AEF" w:rsidRDefault="00BF5629" w:rsidP="00EE0A9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EB5AAA" w:rsidRDefault="00E15EE9" w:rsidP="00EE0A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 – 10.45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942CE6" w:rsidRDefault="00BF5629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EE0A9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Об утверждении штатной численности.</w:t>
            </w:r>
          </w:p>
          <w:p w:rsidR="00BF5629" w:rsidRPr="001D7AEF" w:rsidRDefault="00BF5629" w:rsidP="00EE0A9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EE0A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 – 10.50</w:t>
            </w:r>
          </w:p>
          <w:p w:rsidR="00E15EE9" w:rsidRPr="001D7AEF" w:rsidRDefault="00E15EE9" w:rsidP="00EE0A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7AEF">
              <w:rPr>
                <w:sz w:val="26"/>
                <w:szCs w:val="26"/>
                <w:lang w:eastAsia="en-US"/>
              </w:rPr>
              <w:t>перерыв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EE0A9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изменения в Регламент Земского Собрания Чайковского муниципального района, утвержденный решением Земского Собрания Чайковского муниципального района от 27.07.2011 № 79.</w:t>
            </w:r>
          </w:p>
          <w:p w:rsidR="00BF5629" w:rsidRPr="001D7AEF" w:rsidRDefault="00BF5629" w:rsidP="00EE0A9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EB5AAA" w:rsidRDefault="00E15EE9" w:rsidP="00EE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11.05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EE0A9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Об утверждении Положения о порядке формирования муниципального резерва Чайковского муниципального района.</w:t>
            </w:r>
          </w:p>
          <w:p w:rsidR="00BF5629" w:rsidRPr="001D7AEF" w:rsidRDefault="00BF5629" w:rsidP="00EE0A96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EE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 – 11.15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2C2F2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2C2F2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 xml:space="preserve">О внесении изменений в Перечень показателей результативности деятельности главы муниципального района – главы администрации Чайковского муниципального района, деятельности администрации Чайковского муниципального района и в Методику </w:t>
            </w:r>
            <w:proofErr w:type="gramStart"/>
            <w:r w:rsidRPr="001D7AEF">
              <w:rPr>
                <w:sz w:val="27"/>
                <w:szCs w:val="27"/>
                <w:lang w:eastAsia="en-US"/>
              </w:rPr>
              <w:t>оценки уровня достижения показателей результативности деятельности главы муниципального</w:t>
            </w:r>
            <w:proofErr w:type="gramEnd"/>
            <w:r w:rsidRPr="001D7AEF">
              <w:rPr>
                <w:sz w:val="27"/>
                <w:szCs w:val="27"/>
                <w:lang w:eastAsia="en-US"/>
              </w:rPr>
              <w:t xml:space="preserve"> района – главы администрации Чайковского муниципального района, деятельности администрации Чайковского муниципального района, утвержденные решением Земского Собрания от 24.04.2013 № 352.</w:t>
            </w:r>
          </w:p>
          <w:p w:rsidR="00BF5629" w:rsidRPr="001D7AEF" w:rsidRDefault="00BF5629" w:rsidP="002C2F2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Оглезнева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2C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11.25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2C2F2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1D7AE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изменений в Значения показателей результативности деятельности главы муниципального района – главы администрации Чайковского муниципального района, деятельности администрации Чайковского муниципального района на 2015-2017 годы, утвержденные решением Земского Собрания от 25.11.2015 № 722.</w:t>
            </w:r>
          </w:p>
          <w:p w:rsidR="00BF5629" w:rsidRPr="001D7AEF" w:rsidRDefault="00BF5629" w:rsidP="002C2F2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Оглезнева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2C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11.30</w:t>
            </w:r>
          </w:p>
        </w:tc>
      </w:tr>
      <w:tr w:rsidR="00005B63" w:rsidRPr="007F070A" w:rsidTr="00D22AF2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63" w:rsidRPr="00FD5EF1" w:rsidRDefault="00005B63" w:rsidP="0005014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B63" w:rsidRPr="001D7AEF" w:rsidRDefault="00005B63" w:rsidP="00D22AF2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изменений в Стратегию социально-экономического развития Чайковского муниципального района на период 2012-2027, утвержденную решением Земского Собрания Чайковского муниципального района от 30.11.2011 № 117.</w:t>
            </w:r>
          </w:p>
          <w:p w:rsidR="00005B63" w:rsidRPr="001D7AEF" w:rsidRDefault="00005B63" w:rsidP="00050141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Оглезнева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63" w:rsidRDefault="00E15EE9" w:rsidP="0005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11.35</w:t>
            </w:r>
          </w:p>
        </w:tc>
      </w:tr>
      <w:tr w:rsidR="00BF5629" w:rsidRPr="007F070A" w:rsidTr="00D22AF2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CE65B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D22AF2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 xml:space="preserve">О признании </w:t>
            </w:r>
            <w:proofErr w:type="gramStart"/>
            <w:r w:rsidRPr="001D7AEF">
              <w:rPr>
                <w:sz w:val="27"/>
                <w:szCs w:val="27"/>
                <w:lang w:eastAsia="en-US"/>
              </w:rPr>
              <w:t>утратившими</w:t>
            </w:r>
            <w:proofErr w:type="gramEnd"/>
            <w:r w:rsidRPr="001D7AEF">
              <w:rPr>
                <w:sz w:val="27"/>
                <w:szCs w:val="27"/>
                <w:lang w:eastAsia="en-US"/>
              </w:rPr>
              <w:t xml:space="preserve"> силу отдельных решений Земского Собрания Чайковского муниципального района.</w:t>
            </w:r>
          </w:p>
          <w:p w:rsidR="00BF5629" w:rsidRPr="001D7AEF" w:rsidRDefault="00BF5629" w:rsidP="00CE65B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CE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– 11.40</w:t>
            </w:r>
          </w:p>
        </w:tc>
      </w:tr>
      <w:tr w:rsidR="00BF5629" w:rsidRPr="007F070A" w:rsidTr="00D22AF2">
        <w:trPr>
          <w:trHeight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CE65B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D22AF2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изменений в Порядок предоставления служебных жилых помещений специализированного жилищного фонда Чайковского муниципального района, утвержденный решением Земского Собрания Чайковского муниципального района от 30.09.2014 № 695.</w:t>
            </w:r>
          </w:p>
          <w:p w:rsidR="00BF5629" w:rsidRPr="001D7AEF" w:rsidRDefault="00BF5629" w:rsidP="00CE65B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CE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11.45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CE65B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D22AF2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изменения в решение Земского Собрания Чайковского муниципального района от 30.11.2011 № 128 «Об утверждении размера ставок платы за пользование жилым помещением муниципального жилищного фонда (платы за наем).</w:t>
            </w:r>
          </w:p>
          <w:p w:rsidR="00BF5629" w:rsidRPr="001D7AEF" w:rsidRDefault="00BF5629" w:rsidP="00CE65B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CE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11.50</w:t>
            </w:r>
          </w:p>
          <w:p w:rsidR="00E15EE9" w:rsidRDefault="00E15EE9" w:rsidP="00CE65BC">
            <w:pPr>
              <w:jc w:val="center"/>
              <w:rPr>
                <w:sz w:val="28"/>
                <w:szCs w:val="28"/>
              </w:rPr>
            </w:pPr>
          </w:p>
          <w:p w:rsidR="00E15EE9" w:rsidRDefault="00E15EE9" w:rsidP="00CE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BF5629" w:rsidRPr="007F070A" w:rsidTr="00D22AF2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CE65B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D22AF2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Об установлении коэффициентов, применяемых для расчета платы за земельные участки и нестационарные торговые объекты.</w:t>
            </w:r>
          </w:p>
          <w:p w:rsidR="00BF5629" w:rsidRPr="001D7AEF" w:rsidRDefault="00BF5629" w:rsidP="00CE65B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CE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12.10</w:t>
            </w:r>
          </w:p>
        </w:tc>
      </w:tr>
      <w:tr w:rsidR="00BF5629" w:rsidRPr="007F070A" w:rsidTr="00D22AF2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CE65B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D22AF2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изменений в Положение о порядке определения размеров арендной платы за земельные участки, находящиеся в собственности Чайковского муниципального района, утвержденное решением Земского Собрания Чайковского муниципального района от 29.05.2013 № 370.</w:t>
            </w:r>
          </w:p>
          <w:p w:rsidR="00BF5629" w:rsidRPr="001D7AEF" w:rsidRDefault="00BF5629" w:rsidP="00CE65B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CE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12.20</w:t>
            </w:r>
          </w:p>
        </w:tc>
      </w:tr>
      <w:tr w:rsidR="00BF5629" w:rsidRPr="007F070A" w:rsidTr="00D22AF2">
        <w:trPr>
          <w:trHeight w:val="1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CE65B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C83C86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</w:t>
            </w:r>
            <w:r w:rsidR="006D788F" w:rsidRPr="001D7AEF">
              <w:rPr>
                <w:sz w:val="27"/>
                <w:szCs w:val="27"/>
                <w:lang w:eastAsia="en-US"/>
              </w:rPr>
              <w:t>я</w:t>
            </w:r>
            <w:r w:rsidRPr="001D7AEF">
              <w:rPr>
                <w:sz w:val="27"/>
                <w:szCs w:val="27"/>
                <w:lang w:eastAsia="en-US"/>
              </w:rPr>
              <w:t xml:space="preserve"> в </w:t>
            </w:r>
            <w:r w:rsidR="006D788F" w:rsidRPr="001D7AEF">
              <w:rPr>
                <w:sz w:val="27"/>
                <w:szCs w:val="27"/>
                <w:lang w:eastAsia="en-US"/>
              </w:rPr>
              <w:t xml:space="preserve">Положение о порядке сдачи в аренду муниципального имущества, являющегося собственностью муниципального образования «Чайковский муниципальный район», утвержденное решением </w:t>
            </w:r>
            <w:r w:rsidRPr="001D7AEF">
              <w:rPr>
                <w:sz w:val="27"/>
                <w:szCs w:val="27"/>
                <w:lang w:eastAsia="en-US"/>
              </w:rPr>
              <w:t>Земского Собрания Чайковского муниципального района от 27.05.2009 № 567</w:t>
            </w:r>
            <w:r w:rsidR="006D788F" w:rsidRPr="001D7AEF">
              <w:rPr>
                <w:sz w:val="27"/>
                <w:szCs w:val="27"/>
                <w:lang w:eastAsia="en-US"/>
              </w:rPr>
              <w:t>.</w:t>
            </w:r>
            <w:r w:rsidRPr="001D7AEF">
              <w:rPr>
                <w:sz w:val="27"/>
                <w:szCs w:val="27"/>
                <w:lang w:eastAsia="en-US"/>
              </w:rPr>
              <w:t xml:space="preserve"> </w:t>
            </w:r>
          </w:p>
          <w:p w:rsidR="00BF5629" w:rsidRPr="001D7AEF" w:rsidRDefault="00BF5629" w:rsidP="00CE65B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CE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12.25</w:t>
            </w:r>
          </w:p>
        </w:tc>
      </w:tr>
      <w:tr w:rsidR="00BF5629" w:rsidRPr="007F070A" w:rsidTr="00D22AF2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BD0A5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C83C86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согласовании передачи имущества в безвозмездное пользование.</w:t>
            </w:r>
          </w:p>
          <w:p w:rsidR="00BF5629" w:rsidRPr="001D7AEF" w:rsidRDefault="00BF5629" w:rsidP="00BD0A5E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Елькина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E15EE9" w:rsidP="00BD0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 – 12.30</w:t>
            </w:r>
          </w:p>
        </w:tc>
      </w:tr>
      <w:tr w:rsidR="00BF5629" w:rsidRPr="007F070A" w:rsidTr="00D22AF2">
        <w:trPr>
          <w:trHeight w:val="1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BD0A5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C83C86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 xml:space="preserve">О признании </w:t>
            </w:r>
            <w:proofErr w:type="gramStart"/>
            <w:r w:rsidRPr="001D7AEF">
              <w:rPr>
                <w:sz w:val="27"/>
                <w:szCs w:val="27"/>
                <w:lang w:eastAsia="en-US"/>
              </w:rPr>
              <w:t>утратившим</w:t>
            </w:r>
            <w:proofErr w:type="gramEnd"/>
            <w:r w:rsidRPr="001D7AEF">
              <w:rPr>
                <w:sz w:val="27"/>
                <w:szCs w:val="27"/>
                <w:lang w:eastAsia="en-US"/>
              </w:rPr>
              <w:t xml:space="preserve"> силу решения Земского Собрания Чайковского муниципального района от 30.09.2015 № 694 «О внесении изменений в генеральный план Ольховского сельского поселения Чайковского муниципального района Пермского края».</w:t>
            </w:r>
          </w:p>
          <w:p w:rsidR="00BF5629" w:rsidRPr="001D7AEF" w:rsidRDefault="00BF5629" w:rsidP="00BD0A5E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Кузюбердина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EB5AAA" w:rsidRDefault="00E15EE9" w:rsidP="00BD0A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– 12.35</w:t>
            </w:r>
          </w:p>
        </w:tc>
      </w:tr>
      <w:tr w:rsidR="00BF5629" w:rsidRPr="007F070A" w:rsidTr="00E15EE9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7F070A" w:rsidRDefault="00BF5629" w:rsidP="00BD0A5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C83C86">
            <w:pPr>
              <w:tabs>
                <w:tab w:val="left" w:pos="869"/>
              </w:tabs>
              <w:spacing w:before="60"/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Об утверждении Перечня необходимых и обязательных услуг для предоставления администрацией Чайковского муниципального района, её отраслевыми (функциональными) органами муниципальных услуг и предоставляемых организациями, участвующими в предоставлении муниципальных услуг.</w:t>
            </w:r>
          </w:p>
          <w:p w:rsidR="006D788F" w:rsidRDefault="00BF5629" w:rsidP="001D7AE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Калабина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Наталья Васильевна</w:t>
            </w:r>
          </w:p>
          <w:p w:rsidR="00C83C86" w:rsidRPr="001D7AEF" w:rsidRDefault="00C83C86" w:rsidP="001D7AEF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EB5AAA" w:rsidRDefault="006310AC" w:rsidP="00BD0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12.40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7F070A" w:rsidRDefault="00BF562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Чайковского муниципального района.</w:t>
            </w:r>
          </w:p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Калабина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EB5AAA" w:rsidRDefault="006310AC" w:rsidP="00897B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 – 12.45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внесении изменений в график заседаний Земского Собрания Чайковского муниципального района на 2016 год.</w:t>
            </w:r>
          </w:p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Вяткина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Юдита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6310AC" w:rsidP="0089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12.50</w:t>
            </w:r>
          </w:p>
        </w:tc>
      </w:tr>
      <w:tr w:rsidR="00B74F9C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C" w:rsidRPr="00FD5EF1" w:rsidRDefault="00B74F9C" w:rsidP="005242B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9C" w:rsidRPr="001D7AEF" w:rsidRDefault="00CE4F0C" w:rsidP="005242B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регистрации де</w:t>
            </w:r>
            <w:r w:rsidR="00B74F9C" w:rsidRPr="001D7AEF">
              <w:rPr>
                <w:sz w:val="27"/>
                <w:szCs w:val="27"/>
                <w:lang w:eastAsia="en-US"/>
              </w:rPr>
              <w:t>путатско</w:t>
            </w:r>
            <w:r w:rsidRPr="001D7AEF">
              <w:rPr>
                <w:sz w:val="27"/>
                <w:szCs w:val="27"/>
                <w:lang w:eastAsia="en-US"/>
              </w:rPr>
              <w:t>го</w:t>
            </w:r>
            <w:r w:rsidR="00B74F9C" w:rsidRPr="001D7AEF">
              <w:rPr>
                <w:sz w:val="27"/>
                <w:szCs w:val="27"/>
                <w:lang w:eastAsia="en-US"/>
              </w:rPr>
              <w:t xml:space="preserve"> объединени</w:t>
            </w:r>
            <w:r w:rsidRPr="001D7AEF">
              <w:rPr>
                <w:sz w:val="27"/>
                <w:szCs w:val="27"/>
                <w:lang w:eastAsia="en-US"/>
              </w:rPr>
              <w:t>я</w:t>
            </w:r>
            <w:r w:rsidR="00B74F9C" w:rsidRPr="001D7AEF">
              <w:rPr>
                <w:sz w:val="27"/>
                <w:szCs w:val="27"/>
                <w:lang w:eastAsia="en-US"/>
              </w:rPr>
              <w:t xml:space="preserve"> «Единая Россия» в Земском Собрании Чайковского муниципального района</w:t>
            </w:r>
            <w:r w:rsidRPr="001D7AEF">
              <w:rPr>
                <w:sz w:val="27"/>
                <w:szCs w:val="27"/>
                <w:lang w:eastAsia="en-US"/>
              </w:rPr>
              <w:t>.</w:t>
            </w:r>
          </w:p>
          <w:p w:rsidR="00B74F9C" w:rsidRPr="001D7AEF" w:rsidRDefault="00B74F9C" w:rsidP="005242B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Вяткина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Юдита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C" w:rsidRDefault="006310AC" w:rsidP="0052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12.55</w:t>
            </w:r>
          </w:p>
          <w:p w:rsidR="006310AC" w:rsidRDefault="006310AC" w:rsidP="005242BA">
            <w:pPr>
              <w:jc w:val="center"/>
              <w:rPr>
                <w:sz w:val="28"/>
                <w:szCs w:val="28"/>
              </w:rPr>
            </w:pPr>
          </w:p>
        </w:tc>
      </w:tr>
      <w:tr w:rsidR="00B74F9C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C" w:rsidRPr="00FD5EF1" w:rsidRDefault="00B74F9C" w:rsidP="005242B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9C" w:rsidRPr="001D7AEF" w:rsidRDefault="00B74F9C" w:rsidP="005242B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Об утверждении состава комиссии по рассмотрению вопросов, касающихся соблюдения депутатами Земского Собрания Чайковского муниципального района ограничений и запретов, исполнения ими обязанностей, установленных Федеральным законом от 25.12.2008 № 273-ФЗ «О противодействии коррупции» и другими федеральными законами, включая требования об урегулировании конфликта интересов.</w:t>
            </w:r>
          </w:p>
          <w:p w:rsidR="00B74F9C" w:rsidRPr="001D7AEF" w:rsidRDefault="00B74F9C" w:rsidP="005242BA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Вяткина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1D7AEF">
              <w:rPr>
                <w:sz w:val="27"/>
                <w:szCs w:val="27"/>
                <w:lang w:eastAsia="en-US"/>
              </w:rPr>
              <w:t>Юдита</w:t>
            </w:r>
            <w:proofErr w:type="spellEnd"/>
            <w:r w:rsidRPr="001D7AEF">
              <w:rPr>
                <w:sz w:val="27"/>
                <w:szCs w:val="27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AC" w:rsidRDefault="006310AC" w:rsidP="0052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13.00</w:t>
            </w:r>
          </w:p>
          <w:p w:rsidR="006310AC" w:rsidRDefault="006310AC" w:rsidP="005242BA">
            <w:pPr>
              <w:jc w:val="center"/>
              <w:rPr>
                <w:sz w:val="28"/>
                <w:szCs w:val="28"/>
              </w:rPr>
            </w:pPr>
          </w:p>
          <w:p w:rsidR="006310AC" w:rsidRDefault="006310AC" w:rsidP="005242BA">
            <w:pPr>
              <w:jc w:val="center"/>
              <w:rPr>
                <w:sz w:val="28"/>
                <w:szCs w:val="28"/>
              </w:rPr>
            </w:pPr>
          </w:p>
          <w:p w:rsidR="00B74F9C" w:rsidRDefault="006310AC" w:rsidP="0052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до 14.00</w:t>
            </w:r>
          </w:p>
        </w:tc>
      </w:tr>
      <w:tr w:rsidR="00F37DD7" w:rsidRPr="007F070A" w:rsidTr="0095323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7" w:rsidRPr="00FD5EF1" w:rsidRDefault="00F37DD7" w:rsidP="00953237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D7" w:rsidRPr="001D7AEF" w:rsidRDefault="00F37DD7" w:rsidP="0095323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О депутатском запросе.</w:t>
            </w:r>
          </w:p>
          <w:p w:rsidR="00F37DD7" w:rsidRPr="001D7AEF" w:rsidRDefault="00F37DD7" w:rsidP="00953237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>Докладчик: Десятков Николай Лукич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7" w:rsidRDefault="00F37DD7" w:rsidP="0095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14.05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Информация о готовности Чайковского муниципального района к отопительному сезону 2016-2017 годов.</w:t>
            </w:r>
          </w:p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proofErr w:type="spellStart"/>
            <w:r w:rsidR="006310AC" w:rsidRPr="001D7AEF">
              <w:rPr>
                <w:sz w:val="27"/>
                <w:szCs w:val="27"/>
                <w:lang w:eastAsia="en-US"/>
              </w:rPr>
              <w:t>Кузюбердина</w:t>
            </w:r>
            <w:proofErr w:type="spellEnd"/>
            <w:r w:rsidR="006310AC" w:rsidRPr="001D7AEF">
              <w:rPr>
                <w:sz w:val="27"/>
                <w:szCs w:val="27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EB5AAA" w:rsidRDefault="006310AC" w:rsidP="00F3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F37D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14.1</w:t>
            </w:r>
            <w:r w:rsidR="00F37DD7">
              <w:rPr>
                <w:sz w:val="28"/>
                <w:szCs w:val="28"/>
              </w:rPr>
              <w:t>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 xml:space="preserve">Информация </w:t>
            </w:r>
            <w:r w:rsidR="00B74F9C" w:rsidRPr="001D7AEF">
              <w:rPr>
                <w:sz w:val="27"/>
                <w:szCs w:val="27"/>
                <w:lang w:eastAsia="en-US"/>
              </w:rPr>
              <w:t>о результатах контрольных мероприятий, проведенных Контрольно-счетной палатой Чайковского муниципального района:</w:t>
            </w:r>
          </w:p>
          <w:p w:rsidR="00B74F9C" w:rsidRPr="001D7AEF" w:rsidRDefault="00B74F9C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proofErr w:type="gramStart"/>
            <w:r w:rsidRPr="001D7AEF">
              <w:rPr>
                <w:sz w:val="27"/>
                <w:szCs w:val="27"/>
                <w:lang w:eastAsia="en-US"/>
              </w:rPr>
              <w:t>- проверка эффективности использования бюджетных средств, направленных на реализацию государственной программы Пермского каря «Развитие физической культуры и спорта», утвержденную Постановлением Правительства ПК от 03.10.2013 № 1324-п по мероприятию – «Строительство межшкольных стадионов и площадок»</w:t>
            </w:r>
            <w:r w:rsidR="00C0465A" w:rsidRPr="001D7AEF">
              <w:rPr>
                <w:sz w:val="27"/>
                <w:szCs w:val="27"/>
                <w:lang w:eastAsia="en-US"/>
              </w:rPr>
              <w:t>;</w:t>
            </w:r>
            <w:proofErr w:type="gramEnd"/>
          </w:p>
          <w:p w:rsidR="00C0465A" w:rsidRPr="001D7AEF" w:rsidRDefault="00C0465A" w:rsidP="00043508">
            <w:pPr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 xml:space="preserve">- </w:t>
            </w:r>
            <w:r w:rsidRPr="001D7AEF">
              <w:rPr>
                <w:sz w:val="27"/>
                <w:szCs w:val="27"/>
              </w:rPr>
              <w:t>проверка целевого и результативного (экономного и эффективного) использования бюджетных средств, выделенных на реализацию муниципальной программы "Развитие образования Чайковского муниципального района на 2014-2020 годы"</w:t>
            </w:r>
          </w:p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6310AC" w:rsidP="00F3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F37D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14.3</w:t>
            </w:r>
            <w:r w:rsidR="00F37DD7">
              <w:rPr>
                <w:sz w:val="28"/>
                <w:szCs w:val="28"/>
              </w:rPr>
              <w:t>5</w:t>
            </w:r>
          </w:p>
        </w:tc>
      </w:tr>
      <w:tr w:rsidR="00BF5629" w:rsidRPr="007F070A" w:rsidTr="00E15EE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Рассмотрение писем, обращений, информаций депутатов</w:t>
            </w:r>
          </w:p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ab/>
              <w:t xml:space="preserve">Докладчик: </w:t>
            </w:r>
            <w:r w:rsidR="00DF25D8" w:rsidRPr="001D7AEF">
              <w:rPr>
                <w:sz w:val="27"/>
                <w:szCs w:val="27"/>
                <w:lang w:eastAsia="en-US"/>
              </w:rPr>
              <w:t>Десятков Николай Лукич</w:t>
            </w:r>
          </w:p>
          <w:p w:rsidR="00BF5629" w:rsidRPr="001D7AEF" w:rsidRDefault="00BF5629" w:rsidP="00897BCC">
            <w:pPr>
              <w:tabs>
                <w:tab w:val="left" w:pos="869"/>
              </w:tabs>
              <w:rPr>
                <w:sz w:val="27"/>
                <w:szCs w:val="27"/>
                <w:lang w:eastAsia="en-US"/>
              </w:rPr>
            </w:pPr>
            <w:r w:rsidRPr="001D7AEF">
              <w:rPr>
                <w:sz w:val="27"/>
                <w:szCs w:val="27"/>
                <w:lang w:eastAsia="en-US"/>
              </w:rPr>
              <w:t>- Комитет по управлению имуществом</w:t>
            </w:r>
            <w:r w:rsidR="00DF25D8" w:rsidRPr="001D7AEF">
              <w:rPr>
                <w:sz w:val="27"/>
                <w:szCs w:val="27"/>
                <w:lang w:eastAsia="en-US"/>
              </w:rPr>
              <w:t>, У</w:t>
            </w:r>
            <w:r w:rsidRPr="001D7AEF">
              <w:rPr>
                <w:sz w:val="27"/>
                <w:szCs w:val="27"/>
                <w:lang w:eastAsia="en-US"/>
              </w:rPr>
              <w:t>правление экономического развития - об определении кандидатур в состав комиссий;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Default="006310AC" w:rsidP="00F3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F37DD7">
              <w:rPr>
                <w:sz w:val="28"/>
                <w:szCs w:val="28"/>
              </w:rPr>
              <w:t>5</w:t>
            </w:r>
          </w:p>
        </w:tc>
      </w:tr>
    </w:tbl>
    <w:p w:rsidR="00BD52F9" w:rsidRDefault="00BD52F9" w:rsidP="000B1474">
      <w:pPr>
        <w:pStyle w:val="1"/>
        <w:tabs>
          <w:tab w:val="left" w:pos="5795"/>
        </w:tabs>
        <w:jc w:val="right"/>
      </w:pPr>
    </w:p>
    <w:sectPr w:rsidR="00BD52F9" w:rsidSect="00C83C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4DB3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4EB4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166D7"/>
    <w:rsid w:val="00320EAD"/>
    <w:rsid w:val="00321A7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6EC8"/>
    <w:rsid w:val="003B7241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A649B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338"/>
    <w:rsid w:val="00675A8A"/>
    <w:rsid w:val="00675F1B"/>
    <w:rsid w:val="00676A59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1CBA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A93"/>
    <w:rsid w:val="00803352"/>
    <w:rsid w:val="00803D57"/>
    <w:rsid w:val="00803E11"/>
    <w:rsid w:val="00804A55"/>
    <w:rsid w:val="0080547E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F5B"/>
    <w:rsid w:val="00862735"/>
    <w:rsid w:val="00865579"/>
    <w:rsid w:val="00865B2D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8E1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05E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600E"/>
    <w:rsid w:val="00A37A8F"/>
    <w:rsid w:val="00A40057"/>
    <w:rsid w:val="00A41574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43A1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E6B"/>
    <w:rsid w:val="00C04FEB"/>
    <w:rsid w:val="00C05E41"/>
    <w:rsid w:val="00C06A7F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015C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129"/>
    <w:rsid w:val="00CC1DB0"/>
    <w:rsid w:val="00CC1F00"/>
    <w:rsid w:val="00CC206C"/>
    <w:rsid w:val="00CC2795"/>
    <w:rsid w:val="00CC300B"/>
    <w:rsid w:val="00CC5008"/>
    <w:rsid w:val="00CC6173"/>
    <w:rsid w:val="00CC76C5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3671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5341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2245"/>
    <w:rsid w:val="00DF25D8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40F"/>
    <w:rsid w:val="00EC7D00"/>
    <w:rsid w:val="00ED0C8C"/>
    <w:rsid w:val="00ED136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A6F2-DDC5-473D-BDE3-29F7B5DF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23</cp:revision>
  <cp:lastPrinted>2016-10-21T06:03:00Z</cp:lastPrinted>
  <dcterms:created xsi:type="dcterms:W3CDTF">2016-10-06T13:36:00Z</dcterms:created>
  <dcterms:modified xsi:type="dcterms:W3CDTF">2016-10-21T06:25:00Z</dcterms:modified>
</cp:coreProperties>
</file>